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DA" w:rsidRPr="007237AD" w:rsidRDefault="00CE17DA" w:rsidP="007237AD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237AD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CE17DA" w:rsidRPr="007237AD" w:rsidRDefault="00CE17DA" w:rsidP="007237AD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237AD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CE17DA" w:rsidRPr="007237AD" w:rsidRDefault="00CE17DA" w:rsidP="007237AD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E17DA" w:rsidRPr="007237AD" w:rsidRDefault="00CE17DA" w:rsidP="007237AD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237AD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CE17DA" w:rsidRPr="007237AD" w:rsidRDefault="00CE17DA" w:rsidP="007237AD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E17DA" w:rsidRPr="007237AD" w:rsidRDefault="007237AD" w:rsidP="007237A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237AD">
        <w:rPr>
          <w:rFonts w:ascii="Arial" w:hAnsi="Arial" w:cs="Arial"/>
          <w:sz w:val="24"/>
          <w:szCs w:val="24"/>
        </w:rPr>
        <w:t>31.05.2021</w:t>
      </w:r>
      <w:r w:rsidRPr="007237AD">
        <w:rPr>
          <w:rFonts w:ascii="Arial" w:hAnsi="Arial" w:cs="Arial"/>
          <w:sz w:val="24"/>
          <w:szCs w:val="24"/>
        </w:rPr>
        <w:tab/>
      </w:r>
      <w:r w:rsidRPr="007237AD">
        <w:rPr>
          <w:rFonts w:ascii="Arial" w:hAnsi="Arial" w:cs="Arial"/>
          <w:sz w:val="24"/>
          <w:szCs w:val="24"/>
        </w:rPr>
        <w:tab/>
      </w:r>
      <w:r w:rsidRPr="007237AD">
        <w:rPr>
          <w:rFonts w:ascii="Arial" w:hAnsi="Arial" w:cs="Arial"/>
          <w:sz w:val="24"/>
          <w:szCs w:val="24"/>
        </w:rPr>
        <w:tab/>
      </w:r>
      <w:proofErr w:type="gramStart"/>
      <w:r w:rsidRPr="007237AD">
        <w:rPr>
          <w:rFonts w:ascii="Arial" w:hAnsi="Arial" w:cs="Arial"/>
          <w:sz w:val="24"/>
          <w:szCs w:val="24"/>
        </w:rPr>
        <w:t>с</w:t>
      </w:r>
      <w:proofErr w:type="gramEnd"/>
      <w:r w:rsidRPr="007237AD">
        <w:rPr>
          <w:rFonts w:ascii="Arial" w:hAnsi="Arial" w:cs="Arial"/>
          <w:sz w:val="24"/>
          <w:szCs w:val="24"/>
        </w:rPr>
        <w:t xml:space="preserve">. Малиновка </w:t>
      </w:r>
      <w:r w:rsidRPr="007237AD">
        <w:rPr>
          <w:rFonts w:ascii="Arial" w:hAnsi="Arial" w:cs="Arial"/>
          <w:sz w:val="24"/>
          <w:szCs w:val="24"/>
        </w:rPr>
        <w:tab/>
      </w:r>
      <w:r w:rsidRPr="007237AD">
        <w:rPr>
          <w:rFonts w:ascii="Arial" w:hAnsi="Arial" w:cs="Arial"/>
          <w:sz w:val="24"/>
          <w:szCs w:val="24"/>
        </w:rPr>
        <w:tab/>
      </w:r>
      <w:r w:rsidRPr="007237AD">
        <w:rPr>
          <w:rFonts w:ascii="Arial" w:hAnsi="Arial" w:cs="Arial"/>
          <w:sz w:val="24"/>
          <w:szCs w:val="24"/>
        </w:rPr>
        <w:tab/>
      </w:r>
      <w:r w:rsidR="00CE17DA" w:rsidRPr="007237AD">
        <w:rPr>
          <w:rFonts w:ascii="Arial" w:hAnsi="Arial" w:cs="Arial"/>
          <w:sz w:val="24"/>
          <w:szCs w:val="24"/>
        </w:rPr>
        <w:t>№ 17</w:t>
      </w:r>
    </w:p>
    <w:p w:rsidR="00CE17DA" w:rsidRPr="007237AD" w:rsidRDefault="00CE17DA" w:rsidP="007237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17DA" w:rsidRPr="007237AD" w:rsidRDefault="00CE17DA" w:rsidP="007237AD">
      <w:pPr>
        <w:tabs>
          <w:tab w:val="left" w:pos="4215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C71ADD" w:rsidRPr="007237AD" w:rsidRDefault="00C71ADD" w:rsidP="007237AD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7237AD">
        <w:rPr>
          <w:rFonts w:ascii="Arial" w:hAnsi="Arial" w:cs="Arial"/>
          <w:b w:val="0"/>
          <w:sz w:val="24"/>
          <w:szCs w:val="24"/>
        </w:rPr>
        <w:t>Об утверждении Порядка формирования и деятельности коллегиального органа (комиссии), осуществляющего проведение</w:t>
      </w:r>
      <w:bookmarkStart w:id="0" w:name="_GoBack"/>
      <w:bookmarkEnd w:id="0"/>
      <w:r w:rsidRPr="007237AD">
        <w:rPr>
          <w:rFonts w:ascii="Arial" w:hAnsi="Arial" w:cs="Arial"/>
          <w:b w:val="0"/>
          <w:sz w:val="24"/>
          <w:szCs w:val="24"/>
        </w:rPr>
        <w:t xml:space="preserve"> конкурсного отбора инициативных проектов</w:t>
      </w:r>
      <w:r w:rsidR="00B80061" w:rsidRPr="007237AD">
        <w:rPr>
          <w:rFonts w:ascii="Arial" w:hAnsi="Arial" w:cs="Arial"/>
          <w:b w:val="0"/>
          <w:sz w:val="24"/>
          <w:szCs w:val="24"/>
        </w:rPr>
        <w:t xml:space="preserve"> </w:t>
      </w:r>
      <w:r w:rsidRPr="007237AD">
        <w:rPr>
          <w:rFonts w:ascii="Arial" w:hAnsi="Arial" w:cs="Arial"/>
          <w:b w:val="0"/>
          <w:sz w:val="24"/>
          <w:szCs w:val="24"/>
        </w:rPr>
        <w:t xml:space="preserve"> в </w:t>
      </w:r>
      <w:r w:rsidR="00CE17DA" w:rsidRPr="007237AD">
        <w:rPr>
          <w:rFonts w:ascii="Arial" w:hAnsi="Arial" w:cs="Arial"/>
          <w:b w:val="0"/>
          <w:sz w:val="24"/>
          <w:szCs w:val="24"/>
        </w:rPr>
        <w:t>Малиновском</w:t>
      </w:r>
      <w:r w:rsidR="00311553" w:rsidRPr="007237AD">
        <w:rPr>
          <w:rFonts w:ascii="Arial" w:hAnsi="Arial" w:cs="Arial"/>
          <w:b w:val="0"/>
          <w:sz w:val="24"/>
          <w:szCs w:val="24"/>
        </w:rPr>
        <w:t xml:space="preserve"> сельсовете Саянского района</w:t>
      </w:r>
    </w:p>
    <w:p w:rsidR="00311553" w:rsidRPr="007237AD" w:rsidRDefault="00311553" w:rsidP="007237AD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B80061" w:rsidRPr="007237AD" w:rsidRDefault="00177659" w:rsidP="007237A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237AD">
        <w:rPr>
          <w:sz w:val="24"/>
          <w:szCs w:val="24"/>
        </w:rPr>
        <w:t>В соответствии с Федеральным закон</w:t>
      </w:r>
      <w:r w:rsidR="00B80061" w:rsidRPr="007237AD">
        <w:rPr>
          <w:sz w:val="24"/>
          <w:szCs w:val="24"/>
        </w:rPr>
        <w:t>ом от 20.07.2020 года № 236-ФЗ</w:t>
      </w:r>
      <w:r w:rsidRPr="007237AD">
        <w:rPr>
          <w:sz w:val="24"/>
          <w:szCs w:val="24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Федерации», </w:t>
      </w:r>
      <w:r w:rsidR="00311553" w:rsidRPr="007237AD">
        <w:rPr>
          <w:sz w:val="24"/>
          <w:szCs w:val="24"/>
        </w:rPr>
        <w:t xml:space="preserve">руководствуясь </w:t>
      </w:r>
      <w:r w:rsidRPr="007237AD">
        <w:rPr>
          <w:sz w:val="24"/>
          <w:szCs w:val="24"/>
        </w:rPr>
        <w:t xml:space="preserve"> Устав</w:t>
      </w:r>
      <w:r w:rsidR="00311553" w:rsidRPr="007237AD">
        <w:rPr>
          <w:sz w:val="24"/>
          <w:szCs w:val="24"/>
        </w:rPr>
        <w:t xml:space="preserve">ом </w:t>
      </w:r>
      <w:r w:rsidR="00CE17DA" w:rsidRPr="007237AD">
        <w:rPr>
          <w:sz w:val="24"/>
          <w:szCs w:val="24"/>
        </w:rPr>
        <w:t>Малиновского</w:t>
      </w:r>
      <w:r w:rsidR="00311553" w:rsidRPr="007237AD">
        <w:rPr>
          <w:sz w:val="24"/>
          <w:szCs w:val="24"/>
        </w:rPr>
        <w:t xml:space="preserve"> сельсовета, </w:t>
      </w:r>
      <w:r w:rsidR="00B80061" w:rsidRPr="007237AD">
        <w:rPr>
          <w:sz w:val="24"/>
          <w:szCs w:val="24"/>
        </w:rPr>
        <w:t xml:space="preserve">Малиновский </w:t>
      </w:r>
      <w:r w:rsidR="00311553" w:rsidRPr="007237AD">
        <w:rPr>
          <w:sz w:val="24"/>
          <w:szCs w:val="24"/>
        </w:rPr>
        <w:t>сельский Совет депутатов</w:t>
      </w:r>
    </w:p>
    <w:p w:rsidR="00177659" w:rsidRPr="007237AD" w:rsidRDefault="00177659" w:rsidP="007237AD">
      <w:pPr>
        <w:pStyle w:val="ConsPlusNormal"/>
        <w:spacing w:line="240" w:lineRule="auto"/>
        <w:ind w:firstLine="709"/>
        <w:jc w:val="center"/>
        <w:rPr>
          <w:sz w:val="24"/>
          <w:szCs w:val="24"/>
        </w:rPr>
      </w:pPr>
      <w:r w:rsidRPr="007237AD">
        <w:rPr>
          <w:sz w:val="24"/>
          <w:szCs w:val="24"/>
        </w:rPr>
        <w:t>РЕШИЛ:</w:t>
      </w:r>
    </w:p>
    <w:p w:rsidR="00FB273F" w:rsidRPr="007237AD" w:rsidRDefault="00FB273F" w:rsidP="007237AD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7237AD" w:rsidRDefault="00B80061" w:rsidP="007237AD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7237AD">
        <w:rPr>
          <w:sz w:val="24"/>
          <w:szCs w:val="24"/>
        </w:rPr>
        <w:t>1.</w:t>
      </w:r>
      <w:r w:rsidR="00177659" w:rsidRPr="007237AD">
        <w:rPr>
          <w:sz w:val="24"/>
          <w:szCs w:val="24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CE17DA" w:rsidRPr="007237AD">
        <w:rPr>
          <w:sz w:val="24"/>
          <w:szCs w:val="24"/>
        </w:rPr>
        <w:t>Малиновском</w:t>
      </w:r>
      <w:r w:rsidR="00FB273F" w:rsidRPr="007237AD">
        <w:rPr>
          <w:sz w:val="24"/>
          <w:szCs w:val="24"/>
        </w:rPr>
        <w:t xml:space="preserve"> сельсовете Саянского района</w:t>
      </w:r>
      <w:r w:rsidR="00177659" w:rsidRPr="007237AD">
        <w:rPr>
          <w:sz w:val="24"/>
          <w:szCs w:val="24"/>
        </w:rPr>
        <w:t xml:space="preserve"> согласно приложению.</w:t>
      </w:r>
    </w:p>
    <w:p w:rsidR="00B80061" w:rsidRPr="007237AD" w:rsidRDefault="00B80061" w:rsidP="007237AD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</w:p>
    <w:p w:rsidR="00177659" w:rsidRPr="007237AD" w:rsidRDefault="00177659" w:rsidP="007237AD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7237AD">
        <w:rPr>
          <w:sz w:val="24"/>
          <w:szCs w:val="24"/>
        </w:rPr>
        <w:t>2. Ответствен</w:t>
      </w:r>
      <w:r w:rsidR="00B80061" w:rsidRPr="007237AD">
        <w:rPr>
          <w:sz w:val="24"/>
          <w:szCs w:val="24"/>
        </w:rPr>
        <w:t>ность за исполнение настоящего р</w:t>
      </w:r>
      <w:r w:rsidRPr="007237AD">
        <w:rPr>
          <w:sz w:val="24"/>
          <w:szCs w:val="24"/>
        </w:rPr>
        <w:t>ешения возложить на</w:t>
      </w:r>
      <w:r w:rsidR="00FB273F" w:rsidRPr="007237AD">
        <w:rPr>
          <w:sz w:val="24"/>
          <w:szCs w:val="24"/>
        </w:rPr>
        <w:t xml:space="preserve"> главу сельсовета</w:t>
      </w:r>
      <w:r w:rsidRPr="007237AD">
        <w:rPr>
          <w:sz w:val="24"/>
          <w:szCs w:val="24"/>
        </w:rPr>
        <w:t>.</w:t>
      </w:r>
    </w:p>
    <w:p w:rsidR="00B80061" w:rsidRPr="007237AD" w:rsidRDefault="00B80061" w:rsidP="007237AD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</w:p>
    <w:p w:rsidR="00CE17DA" w:rsidRPr="007237AD" w:rsidRDefault="00B80061" w:rsidP="007237A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37AD">
        <w:rPr>
          <w:rFonts w:ascii="Arial" w:hAnsi="Arial" w:cs="Arial"/>
          <w:sz w:val="24"/>
          <w:szCs w:val="24"/>
        </w:rPr>
        <w:t>3</w:t>
      </w:r>
      <w:r w:rsidR="00CE17DA" w:rsidRPr="007237AD">
        <w:rPr>
          <w:rFonts w:ascii="Arial" w:hAnsi="Arial" w:cs="Arial"/>
          <w:sz w:val="24"/>
          <w:szCs w:val="24"/>
        </w:rPr>
        <w:t xml:space="preserve">. Настоящее решение вступает в силу в день, следующий за днем его официального опубликования в газете «Вести поселения» и подлежит  размещению в информационно-телекоммуникационной сети Интернет на сайте администрации Саянского района </w:t>
      </w:r>
      <w:hyperlink r:id="rId4" w:history="1">
        <w:r w:rsidR="00CE17DA" w:rsidRPr="007237AD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CE17DA" w:rsidRPr="007237AD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CE17DA" w:rsidRPr="007237AD">
          <w:rPr>
            <w:rStyle w:val="a4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CE17DA" w:rsidRPr="007237AD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="00CE17DA" w:rsidRPr="007237AD">
          <w:rPr>
            <w:rStyle w:val="a4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CE17DA" w:rsidRPr="007237AD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CE17DA" w:rsidRPr="007237AD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CE17DA" w:rsidRPr="007237AD">
          <w:rPr>
            <w:rStyle w:val="a4"/>
            <w:rFonts w:ascii="Arial" w:hAnsi="Arial" w:cs="Arial"/>
            <w:sz w:val="24"/>
            <w:szCs w:val="24"/>
          </w:rPr>
          <w:t>»</w:t>
        </w:r>
      </w:hyperlink>
      <w:r w:rsidR="00CE17DA" w:rsidRPr="007237AD">
        <w:rPr>
          <w:rFonts w:ascii="Arial" w:hAnsi="Arial" w:cs="Arial"/>
          <w:sz w:val="24"/>
          <w:szCs w:val="24"/>
        </w:rPr>
        <w:t>.</w:t>
      </w:r>
    </w:p>
    <w:p w:rsidR="00CE17DA" w:rsidRPr="007237AD" w:rsidRDefault="00CE17DA" w:rsidP="007237A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E17DA" w:rsidRPr="007237AD" w:rsidRDefault="00CE17DA" w:rsidP="007237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17DA" w:rsidRPr="007237AD" w:rsidRDefault="00CE17DA" w:rsidP="007237AD">
      <w:pPr>
        <w:ind w:firstLine="709"/>
        <w:rPr>
          <w:rFonts w:ascii="Arial" w:hAnsi="Arial" w:cs="Arial"/>
          <w:sz w:val="24"/>
          <w:szCs w:val="24"/>
        </w:rPr>
      </w:pPr>
      <w:r w:rsidRPr="007237AD">
        <w:rPr>
          <w:rFonts w:ascii="Arial" w:hAnsi="Arial" w:cs="Arial"/>
          <w:sz w:val="24"/>
          <w:szCs w:val="24"/>
        </w:rPr>
        <w:t>Глава Малиновского сельсовета</w:t>
      </w:r>
      <w:r w:rsidRPr="007237AD">
        <w:rPr>
          <w:rFonts w:ascii="Arial" w:hAnsi="Arial" w:cs="Arial"/>
          <w:sz w:val="24"/>
          <w:szCs w:val="24"/>
        </w:rPr>
        <w:tab/>
      </w:r>
      <w:r w:rsidRPr="007237AD">
        <w:rPr>
          <w:rFonts w:ascii="Arial" w:hAnsi="Arial" w:cs="Arial"/>
          <w:sz w:val="24"/>
          <w:szCs w:val="24"/>
        </w:rPr>
        <w:tab/>
      </w:r>
      <w:r w:rsidRPr="007237AD">
        <w:rPr>
          <w:rFonts w:ascii="Arial" w:hAnsi="Arial" w:cs="Arial"/>
          <w:sz w:val="24"/>
          <w:szCs w:val="24"/>
        </w:rPr>
        <w:tab/>
      </w:r>
      <w:r w:rsidRPr="007237AD">
        <w:rPr>
          <w:rFonts w:ascii="Arial" w:hAnsi="Arial" w:cs="Arial"/>
          <w:sz w:val="24"/>
          <w:szCs w:val="24"/>
        </w:rPr>
        <w:tab/>
        <w:t xml:space="preserve">А.И. </w:t>
      </w:r>
      <w:proofErr w:type="spellStart"/>
      <w:r w:rsidRPr="007237AD">
        <w:rPr>
          <w:rFonts w:ascii="Arial" w:hAnsi="Arial" w:cs="Arial"/>
          <w:sz w:val="24"/>
          <w:szCs w:val="24"/>
        </w:rPr>
        <w:t>Мазуров</w:t>
      </w:r>
      <w:proofErr w:type="spellEnd"/>
    </w:p>
    <w:p w:rsidR="00177659" w:rsidRPr="007237AD" w:rsidRDefault="00177659" w:rsidP="007237A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B80061" w:rsidRPr="007237AD" w:rsidRDefault="00B80061" w:rsidP="007237A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CE17DA" w:rsidRPr="007237AD" w:rsidRDefault="00CE17DA" w:rsidP="007237A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237AD">
        <w:rPr>
          <w:rFonts w:ascii="Arial" w:hAnsi="Arial" w:cs="Arial"/>
          <w:sz w:val="24"/>
          <w:szCs w:val="24"/>
        </w:rPr>
        <w:t>Приложение № 1</w:t>
      </w:r>
    </w:p>
    <w:p w:rsidR="00CE17DA" w:rsidRPr="007237AD" w:rsidRDefault="00CE17DA" w:rsidP="007237A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237AD">
        <w:rPr>
          <w:rFonts w:ascii="Arial" w:hAnsi="Arial" w:cs="Arial"/>
          <w:sz w:val="24"/>
          <w:szCs w:val="24"/>
        </w:rPr>
        <w:t>к решению Малиновского сельского Совета депутатов</w:t>
      </w:r>
    </w:p>
    <w:p w:rsidR="00CE17DA" w:rsidRPr="007237AD" w:rsidRDefault="007237AD" w:rsidP="007237A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237AD">
        <w:rPr>
          <w:rFonts w:ascii="Arial" w:hAnsi="Arial" w:cs="Arial"/>
          <w:sz w:val="24"/>
          <w:szCs w:val="24"/>
        </w:rPr>
        <w:t>от 31.05.</w:t>
      </w:r>
      <w:r w:rsidR="00B80061" w:rsidRPr="007237AD">
        <w:rPr>
          <w:rFonts w:ascii="Arial" w:hAnsi="Arial" w:cs="Arial"/>
          <w:sz w:val="24"/>
          <w:szCs w:val="24"/>
        </w:rPr>
        <w:t>2021 № 17</w:t>
      </w:r>
    </w:p>
    <w:p w:rsidR="00CE17DA" w:rsidRPr="007237AD" w:rsidRDefault="00CE17DA" w:rsidP="007237A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7237AD">
        <w:rPr>
          <w:rFonts w:ascii="Arial" w:hAnsi="Arial" w:cs="Arial"/>
          <w:b/>
          <w:bCs/>
          <w:color w:val="000000"/>
        </w:rPr>
        <w:t>Порядок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i/>
          <w:color w:val="000000"/>
        </w:rPr>
      </w:pPr>
      <w:r w:rsidRPr="007237AD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CE17DA" w:rsidRPr="007237AD">
        <w:rPr>
          <w:rFonts w:ascii="Arial" w:hAnsi="Arial" w:cs="Arial"/>
          <w:b/>
          <w:bCs/>
          <w:color w:val="000000"/>
        </w:rPr>
        <w:t>Малиновском</w:t>
      </w:r>
      <w:r w:rsidR="00FB273F" w:rsidRPr="007237AD">
        <w:rPr>
          <w:rFonts w:ascii="Arial" w:hAnsi="Arial" w:cs="Arial"/>
          <w:b/>
          <w:bCs/>
          <w:color w:val="000000"/>
        </w:rPr>
        <w:t xml:space="preserve"> сельсовете Саянского района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1. Состав коллегиального органа (далее – Согласительная комис</w:t>
      </w:r>
      <w:r w:rsidR="00FB273F" w:rsidRPr="007237AD">
        <w:rPr>
          <w:rFonts w:ascii="Arial" w:hAnsi="Arial" w:cs="Arial"/>
          <w:bCs/>
          <w:color w:val="000000"/>
        </w:rPr>
        <w:t xml:space="preserve">сия) формируется администрацией </w:t>
      </w:r>
      <w:r w:rsidR="00CE17DA" w:rsidRPr="007237AD">
        <w:rPr>
          <w:rFonts w:ascii="Arial" w:hAnsi="Arial" w:cs="Arial"/>
          <w:bCs/>
          <w:color w:val="000000"/>
        </w:rPr>
        <w:t>Малиновского</w:t>
      </w:r>
      <w:r w:rsidR="00FB273F" w:rsidRPr="007237AD">
        <w:rPr>
          <w:rFonts w:ascii="Arial" w:hAnsi="Arial" w:cs="Arial"/>
          <w:bCs/>
          <w:color w:val="000000"/>
        </w:rPr>
        <w:t xml:space="preserve"> сельсовета Саянского района</w:t>
      </w:r>
      <w:r w:rsidRPr="007237AD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B80061" w:rsidRPr="007237AD">
        <w:rPr>
          <w:rFonts w:ascii="Arial" w:hAnsi="Arial" w:cs="Arial"/>
          <w:bCs/>
          <w:color w:val="000000"/>
        </w:rPr>
        <w:t xml:space="preserve">Малиновского </w:t>
      </w:r>
      <w:r w:rsidR="00FB273F" w:rsidRPr="007237AD">
        <w:rPr>
          <w:rFonts w:ascii="Arial" w:hAnsi="Arial" w:cs="Arial"/>
          <w:bCs/>
          <w:color w:val="000000"/>
        </w:rPr>
        <w:t>сельского Совета депутатов</w:t>
      </w:r>
      <w:r w:rsidRPr="007237AD">
        <w:rPr>
          <w:rFonts w:ascii="Arial" w:hAnsi="Arial" w:cs="Arial"/>
          <w:bCs/>
          <w:color w:val="000000"/>
        </w:rPr>
        <w:t>.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 xml:space="preserve">3. Инициаторы проектов и их представители могут принять участие в заседании Согласительной комиссии в качестве приглашённых лиц для </w:t>
      </w:r>
      <w:r w:rsidRPr="007237AD">
        <w:rPr>
          <w:rFonts w:ascii="Arial" w:hAnsi="Arial" w:cs="Arial"/>
          <w:bCs/>
          <w:color w:val="000000"/>
        </w:rPr>
        <w:lastRenderedPageBreak/>
        <w:t>изложения своей позиции по инициативным проектам, рассматриваемым на заседании.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177659" w:rsidRPr="007237AD" w:rsidRDefault="00B80061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 xml:space="preserve">- </w:t>
      </w:r>
      <w:r w:rsidR="00177659" w:rsidRPr="007237AD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CE17DA" w:rsidRPr="007237AD">
        <w:rPr>
          <w:rFonts w:ascii="Arial" w:hAnsi="Arial" w:cs="Arial"/>
          <w:bCs/>
          <w:color w:val="000000"/>
        </w:rPr>
        <w:t>Малиновском</w:t>
      </w:r>
      <w:r w:rsidR="00FB273F" w:rsidRPr="007237AD">
        <w:rPr>
          <w:rFonts w:ascii="Arial" w:hAnsi="Arial" w:cs="Arial"/>
          <w:bCs/>
          <w:color w:val="000000"/>
        </w:rPr>
        <w:t xml:space="preserve"> сельсовете Саянского района</w:t>
      </w:r>
      <w:r w:rsidR="00177659" w:rsidRPr="007237AD">
        <w:rPr>
          <w:rFonts w:ascii="Arial" w:hAnsi="Arial" w:cs="Arial"/>
          <w:bCs/>
          <w:color w:val="000000"/>
        </w:rPr>
        <w:t>;</w:t>
      </w:r>
    </w:p>
    <w:p w:rsidR="00177659" w:rsidRPr="007237AD" w:rsidRDefault="00B80061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 xml:space="preserve">- </w:t>
      </w:r>
      <w:r w:rsidR="00177659" w:rsidRPr="007237AD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177659" w:rsidRPr="007237AD" w:rsidRDefault="00B80061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 xml:space="preserve">- </w:t>
      </w:r>
      <w:r w:rsidR="00177659" w:rsidRPr="007237AD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7237AD">
        <w:rPr>
          <w:rFonts w:ascii="Arial" w:hAnsi="Arial" w:cs="Arial"/>
          <w:bCs/>
          <w:color w:val="000000"/>
        </w:rPr>
        <w:t>контроль за</w:t>
      </w:r>
      <w:proofErr w:type="gramEnd"/>
      <w:r w:rsidRPr="007237AD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lastRenderedPageBreak/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7237AD" w:rsidRDefault="00177659" w:rsidP="007237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237AD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sectPr w:rsidR="00177659" w:rsidRPr="007237AD" w:rsidSect="000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37D87"/>
    <w:rsid w:val="000B53B9"/>
    <w:rsid w:val="00177659"/>
    <w:rsid w:val="002336A7"/>
    <w:rsid w:val="00311553"/>
    <w:rsid w:val="00315C85"/>
    <w:rsid w:val="0031735D"/>
    <w:rsid w:val="004C3784"/>
    <w:rsid w:val="0059309F"/>
    <w:rsid w:val="007237AD"/>
    <w:rsid w:val="00976F88"/>
    <w:rsid w:val="00B22AB1"/>
    <w:rsid w:val="00B65F9F"/>
    <w:rsid w:val="00B80061"/>
    <w:rsid w:val="00C71ADD"/>
    <w:rsid w:val="00CE17DA"/>
    <w:rsid w:val="00FB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CE17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7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Петрова Ольга Станиславовна</dc:creator>
  <cp:lastModifiedBy>user</cp:lastModifiedBy>
  <cp:revision>8</cp:revision>
  <cp:lastPrinted>2021-06-30T07:51:00Z</cp:lastPrinted>
  <dcterms:created xsi:type="dcterms:W3CDTF">2021-03-29T09:29:00Z</dcterms:created>
  <dcterms:modified xsi:type="dcterms:W3CDTF">2021-06-30T07:55:00Z</dcterms:modified>
</cp:coreProperties>
</file>